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2944F" w14:textId="77777777" w:rsidR="00DC4384" w:rsidRPr="0019216C" w:rsidRDefault="00DC4384" w:rsidP="00DC4384">
      <w:pPr>
        <w:jc w:val="center"/>
        <w:rPr>
          <w:rFonts w:ascii="Segoe UI" w:hAnsi="Segoe UI" w:cs="Segoe UI"/>
        </w:rPr>
      </w:pPr>
      <w:r w:rsidRPr="0019216C">
        <w:rPr>
          <w:rFonts w:ascii="Segoe UI" w:eastAsia="Times New Roman" w:hAnsi="Segoe UI" w:cs="Segoe UI"/>
          <w:noProof/>
          <w:color w:val="58585B"/>
          <w:spacing w:val="-7"/>
        </w:rPr>
        <w:drawing>
          <wp:anchor distT="0" distB="0" distL="114300" distR="114300" simplePos="0" relativeHeight="251658240" behindDoc="1" locked="0" layoutInCell="1" allowOverlap="1" wp14:anchorId="34F9A028" wp14:editId="70D1415F">
            <wp:simplePos x="0" y="0"/>
            <wp:positionH relativeFrom="column">
              <wp:posOffset>1656272</wp:posOffset>
            </wp:positionH>
            <wp:positionV relativeFrom="paragraph">
              <wp:posOffset>-611</wp:posOffset>
            </wp:positionV>
            <wp:extent cx="2413232" cy="1333500"/>
            <wp:effectExtent l="0" t="0" r="6350" b="0"/>
            <wp:wrapTight wrapText="bothSides">
              <wp:wrapPolygon edited="0">
                <wp:start x="0" y="0"/>
                <wp:lineTo x="0" y="21291"/>
                <wp:lineTo x="21486" y="21291"/>
                <wp:lineTo x="21486" y="0"/>
                <wp:lineTo x="0" y="0"/>
              </wp:wrapPolygon>
            </wp:wrapTight>
            <wp:docPr id="408738952" name="Obrázek 408738952" descr="Obsah obrázku Písmo, log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738952" name="Obrázek 408738952" descr="Obsah obrázku Písmo, logo, Grafika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232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CBAC82" w14:textId="77777777" w:rsidR="0076499C" w:rsidRDefault="0076499C" w:rsidP="00F51B0A">
      <w:pPr>
        <w:rPr>
          <w:rFonts w:ascii="Segoe UI" w:hAnsi="Segoe UI" w:cs="Segoe UI"/>
        </w:rPr>
      </w:pPr>
    </w:p>
    <w:p w14:paraId="7BB00E44" w14:textId="77777777" w:rsidR="00DC4384" w:rsidRDefault="00DC4384" w:rsidP="00F51B0A">
      <w:pPr>
        <w:rPr>
          <w:rFonts w:ascii="Segoe UI" w:hAnsi="Segoe UI" w:cs="Segoe UI"/>
        </w:rPr>
      </w:pPr>
    </w:p>
    <w:p w14:paraId="6C7E0D56" w14:textId="77777777" w:rsidR="00DC4384" w:rsidRPr="00631216" w:rsidRDefault="00DC4384" w:rsidP="00F51B0A">
      <w:pPr>
        <w:rPr>
          <w:rFonts w:ascii="Segoe UI" w:hAnsi="Segoe UI" w:cs="Segoe UI"/>
        </w:rPr>
      </w:pPr>
    </w:p>
    <w:p w14:paraId="1E574B30" w14:textId="77777777" w:rsidR="00F51B0A" w:rsidRDefault="00F51B0A" w:rsidP="00F51B0A">
      <w:pPr>
        <w:jc w:val="center"/>
        <w:rPr>
          <w:rFonts w:ascii="Segoe UI" w:hAnsi="Segoe UI" w:cs="Segoe UI"/>
          <w:b/>
          <w:bCs/>
          <w:sz w:val="32"/>
          <w:szCs w:val="32"/>
        </w:rPr>
      </w:pPr>
    </w:p>
    <w:p w14:paraId="3880BD25" w14:textId="77777777" w:rsidR="00DC4384" w:rsidRDefault="00DC4384" w:rsidP="00F51B0A">
      <w:pPr>
        <w:jc w:val="center"/>
        <w:rPr>
          <w:rFonts w:ascii="Segoe UI" w:hAnsi="Segoe UI" w:cs="Segoe UI"/>
          <w:b/>
          <w:bCs/>
          <w:sz w:val="32"/>
          <w:szCs w:val="32"/>
        </w:rPr>
      </w:pPr>
    </w:p>
    <w:p w14:paraId="345F8586" w14:textId="77777777" w:rsidR="00DC4384" w:rsidRDefault="00DC4384" w:rsidP="00F51B0A">
      <w:pPr>
        <w:jc w:val="center"/>
        <w:rPr>
          <w:rFonts w:ascii="Segoe UI" w:hAnsi="Segoe UI" w:cs="Segoe UI"/>
          <w:b/>
          <w:bCs/>
          <w:sz w:val="32"/>
          <w:szCs w:val="32"/>
        </w:rPr>
      </w:pPr>
    </w:p>
    <w:p w14:paraId="35E6A47A" w14:textId="77777777" w:rsidR="00DC4384" w:rsidRPr="0019216C" w:rsidRDefault="00DC4384" w:rsidP="00DC4384">
      <w:pPr>
        <w:jc w:val="center"/>
        <w:rPr>
          <w:rFonts w:ascii="Segoe UI" w:hAnsi="Segoe UI" w:cs="Segoe UI"/>
          <w:szCs w:val="20"/>
        </w:rPr>
      </w:pPr>
      <w:r w:rsidRPr="0019216C">
        <w:rPr>
          <w:rFonts w:ascii="Segoe UI" w:hAnsi="Segoe UI" w:cs="Segoe UI"/>
          <w:szCs w:val="20"/>
        </w:rPr>
        <w:t xml:space="preserve">Křenovská 1374, 752 01 Kojetín </w:t>
      </w:r>
    </w:p>
    <w:p w14:paraId="6C40A838" w14:textId="6B370A89" w:rsidR="00DC4384" w:rsidRPr="0019216C" w:rsidRDefault="00DC4384" w:rsidP="00DC4384">
      <w:pPr>
        <w:jc w:val="center"/>
        <w:rPr>
          <w:rFonts w:ascii="Segoe UI" w:hAnsi="Segoe UI" w:cs="Segoe UI"/>
        </w:rPr>
      </w:pPr>
      <w:r w:rsidRPr="0019216C">
        <w:rPr>
          <w:rFonts w:ascii="Segoe UI" w:hAnsi="Segoe UI" w:cs="Segoe UI"/>
          <w:szCs w:val="20"/>
        </w:rPr>
        <w:t>IČ: 191 79 499, DIČ: CZ191 79</w:t>
      </w:r>
      <w:r>
        <w:rPr>
          <w:rFonts w:ascii="Segoe UI" w:hAnsi="Segoe UI" w:cs="Segoe UI"/>
          <w:szCs w:val="20"/>
        </w:rPr>
        <w:t> </w:t>
      </w:r>
      <w:r w:rsidRPr="0019216C">
        <w:rPr>
          <w:rFonts w:ascii="Segoe UI" w:hAnsi="Segoe UI" w:cs="Segoe UI"/>
          <w:szCs w:val="20"/>
        </w:rPr>
        <w:t>499</w:t>
      </w:r>
    </w:p>
    <w:p w14:paraId="15032D1E" w14:textId="77777777" w:rsidR="00DC4384" w:rsidRDefault="00DC4384" w:rsidP="00F51B0A">
      <w:pPr>
        <w:jc w:val="center"/>
        <w:rPr>
          <w:rFonts w:ascii="Segoe UI" w:hAnsi="Segoe UI" w:cs="Segoe UI"/>
          <w:b/>
          <w:bCs/>
          <w:sz w:val="32"/>
          <w:szCs w:val="32"/>
        </w:rPr>
      </w:pPr>
    </w:p>
    <w:p w14:paraId="1FA07461" w14:textId="77777777" w:rsidR="00F51B0A" w:rsidRDefault="00F51B0A" w:rsidP="00F51B0A">
      <w:pPr>
        <w:jc w:val="center"/>
        <w:rPr>
          <w:rFonts w:ascii="Segoe UI" w:hAnsi="Segoe UI" w:cs="Segoe UI"/>
          <w:b/>
          <w:bCs/>
          <w:sz w:val="32"/>
          <w:szCs w:val="32"/>
        </w:rPr>
      </w:pPr>
    </w:p>
    <w:p w14:paraId="03D0B723" w14:textId="5C1347AB" w:rsidR="00F51B0A" w:rsidRDefault="00F51B0A" w:rsidP="002D6F3B">
      <w:pPr>
        <w:spacing w:line="240" w:lineRule="auto"/>
        <w:jc w:val="center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PROJEKT</w:t>
      </w:r>
      <w:r w:rsidRPr="00631216">
        <w:rPr>
          <w:rFonts w:ascii="Segoe UI" w:hAnsi="Segoe UI" w:cs="Segoe UI"/>
          <w:b/>
          <w:bCs/>
          <w:sz w:val="32"/>
          <w:szCs w:val="32"/>
        </w:rPr>
        <w:t>:</w:t>
      </w:r>
    </w:p>
    <w:p w14:paraId="2D9E3C31" w14:textId="77777777" w:rsidR="00235151" w:rsidRPr="00631216" w:rsidRDefault="00235151" w:rsidP="002D6F3B">
      <w:pPr>
        <w:spacing w:line="240" w:lineRule="auto"/>
        <w:jc w:val="center"/>
        <w:rPr>
          <w:rFonts w:ascii="Segoe UI" w:hAnsi="Segoe UI" w:cs="Segoe UI"/>
          <w:b/>
          <w:bCs/>
          <w:sz w:val="32"/>
          <w:szCs w:val="32"/>
        </w:rPr>
      </w:pPr>
    </w:p>
    <w:p w14:paraId="60785EC2" w14:textId="0D2B576A" w:rsidR="00F51B0A" w:rsidRPr="00631216" w:rsidRDefault="00F96061" w:rsidP="00F96061">
      <w:pPr>
        <w:jc w:val="center"/>
        <w:rPr>
          <w:rFonts w:ascii="Segoe UI" w:hAnsi="Segoe UI" w:cs="Segoe UI"/>
        </w:rPr>
      </w:pPr>
      <w:r w:rsidRPr="00F96061">
        <w:rPr>
          <w:rFonts w:ascii="Segoe UI" w:hAnsi="Segoe UI" w:cs="Segoe UI"/>
          <w:b/>
          <w:bCs/>
          <w:sz w:val="32"/>
          <w:szCs w:val="32"/>
        </w:rPr>
        <w:t>OPRAVA STŘECHY SPORTOVNÍ HALY TJ SLAVIA V</w:t>
      </w:r>
      <w:r>
        <w:rPr>
          <w:rFonts w:ascii="Segoe UI" w:hAnsi="Segoe UI" w:cs="Segoe UI"/>
          <w:b/>
          <w:bCs/>
          <w:sz w:val="32"/>
          <w:szCs w:val="32"/>
        </w:rPr>
        <w:t> </w:t>
      </w:r>
      <w:r w:rsidRPr="00F96061">
        <w:rPr>
          <w:rFonts w:ascii="Segoe UI" w:hAnsi="Segoe UI" w:cs="Segoe UI"/>
          <w:b/>
          <w:bCs/>
          <w:sz w:val="32"/>
          <w:szCs w:val="32"/>
        </w:rPr>
        <w:t>KROMĚŘÍŽI</w:t>
      </w:r>
      <w:r>
        <w:rPr>
          <w:rFonts w:ascii="Segoe UI" w:hAnsi="Segoe UI" w:cs="Segoe UI"/>
          <w:b/>
          <w:bCs/>
          <w:sz w:val="32"/>
          <w:szCs w:val="32"/>
        </w:rPr>
        <w:t xml:space="preserve"> – HROMOSVOD</w:t>
      </w:r>
    </w:p>
    <w:p w14:paraId="094154FD" w14:textId="77777777" w:rsidR="00F51B0A" w:rsidRPr="00631216" w:rsidRDefault="00F51B0A" w:rsidP="00F51B0A">
      <w:pPr>
        <w:rPr>
          <w:rFonts w:ascii="Segoe UI" w:hAnsi="Segoe UI" w:cs="Segoe UI"/>
        </w:rPr>
      </w:pPr>
    </w:p>
    <w:p w14:paraId="2A6626A2" w14:textId="77777777" w:rsidR="00F51B0A" w:rsidRDefault="00F51B0A" w:rsidP="00F51B0A">
      <w:pPr>
        <w:rPr>
          <w:rFonts w:ascii="Segoe UI" w:hAnsi="Segoe UI" w:cs="Segoe UI"/>
        </w:rPr>
      </w:pPr>
    </w:p>
    <w:p w14:paraId="669D34D0" w14:textId="77777777" w:rsidR="00F96061" w:rsidRPr="00631216" w:rsidRDefault="00F96061" w:rsidP="00F51B0A">
      <w:pPr>
        <w:rPr>
          <w:rFonts w:ascii="Segoe UI" w:hAnsi="Segoe UI" w:cs="Segoe UI"/>
        </w:rPr>
      </w:pPr>
    </w:p>
    <w:p w14:paraId="2BE4DB96" w14:textId="77777777" w:rsidR="00F51B0A" w:rsidRPr="00631216" w:rsidRDefault="00F51B0A" w:rsidP="00F51B0A">
      <w:pPr>
        <w:jc w:val="center"/>
        <w:rPr>
          <w:rFonts w:ascii="Segoe UI" w:hAnsi="Segoe UI" w:cs="Segoe UI"/>
          <w:b/>
          <w:bCs/>
          <w:sz w:val="24"/>
          <w:szCs w:val="24"/>
        </w:rPr>
      </w:pPr>
      <w:r w:rsidRPr="00631216">
        <w:rPr>
          <w:rFonts w:ascii="Segoe UI" w:hAnsi="Segoe UI" w:cs="Segoe UI"/>
          <w:b/>
          <w:bCs/>
          <w:sz w:val="24"/>
          <w:szCs w:val="24"/>
        </w:rPr>
        <w:t>STUPEŇ PROJEKTOVÉ DOKUMENTACE:</w:t>
      </w:r>
    </w:p>
    <w:p w14:paraId="08ECF161" w14:textId="33D33AFF" w:rsidR="0076499C" w:rsidRDefault="00F96061" w:rsidP="00F51B0A">
      <w:pPr>
        <w:jc w:val="center"/>
        <w:rPr>
          <w:rFonts w:ascii="Segoe UI" w:hAnsi="Segoe UI" w:cs="Segoe UI"/>
          <w:b/>
          <w:bCs/>
          <w:sz w:val="24"/>
          <w:szCs w:val="24"/>
        </w:rPr>
      </w:pPr>
      <w:r w:rsidRPr="00F96061">
        <w:rPr>
          <w:rFonts w:ascii="Segoe UI" w:hAnsi="Segoe UI" w:cs="Segoe UI"/>
          <w:b/>
          <w:bCs/>
          <w:sz w:val="24"/>
          <w:szCs w:val="24"/>
        </w:rPr>
        <w:t>DOKUMENTACE PRO PROVÁDĚNÍ STAVBY A VÝBĚR ZHOTOVITELE</w:t>
      </w:r>
    </w:p>
    <w:p w14:paraId="3C72B418" w14:textId="77777777" w:rsidR="0076499C" w:rsidRDefault="0076499C" w:rsidP="00F51B0A">
      <w:pPr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7988760F" w14:textId="77777777" w:rsidR="00F96061" w:rsidRDefault="00F96061" w:rsidP="00F51B0A">
      <w:pPr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5254199C" w14:textId="77777777" w:rsidR="0076499C" w:rsidRDefault="0076499C" w:rsidP="00F51B0A">
      <w:pPr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298DB0C6" w14:textId="77777777" w:rsidR="00F51B0A" w:rsidRDefault="00F51B0A" w:rsidP="00F51B0A">
      <w:pPr>
        <w:jc w:val="center"/>
        <w:rPr>
          <w:rFonts w:ascii="Segoe UI" w:hAnsi="Segoe UI" w:cs="Segoe UI"/>
          <w:b/>
          <w:bCs/>
          <w:sz w:val="24"/>
          <w:szCs w:val="24"/>
        </w:rPr>
      </w:pPr>
    </w:p>
    <w:tbl>
      <w:tblPr>
        <w:tblStyle w:val="Mkatabulky"/>
        <w:tblW w:w="9196" w:type="dxa"/>
        <w:tblInd w:w="-5" w:type="dxa"/>
        <w:tblLook w:val="04A0" w:firstRow="1" w:lastRow="0" w:firstColumn="1" w:lastColumn="0" w:noHBand="0" w:noVBand="1"/>
      </w:tblPr>
      <w:tblGrid>
        <w:gridCol w:w="2298"/>
        <w:gridCol w:w="6898"/>
      </w:tblGrid>
      <w:tr w:rsidR="00F51B0A" w:rsidRPr="00376E61" w14:paraId="482DC0B6" w14:textId="77777777" w:rsidTr="00F51B0A">
        <w:trPr>
          <w:trHeight w:val="1263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14:paraId="3B058F7D" w14:textId="77777777" w:rsidR="00F51B0A" w:rsidRPr="00376E61" w:rsidRDefault="00F51B0A" w:rsidP="00AB62D2">
            <w:pPr>
              <w:rPr>
                <w:rFonts w:ascii="Segoe UI" w:hAnsi="Segoe UI" w:cs="Segoe UI"/>
                <w:szCs w:val="20"/>
              </w:rPr>
            </w:pPr>
            <w:r w:rsidRPr="00376E61">
              <w:rPr>
                <w:rFonts w:ascii="Segoe UI" w:hAnsi="Segoe UI" w:cs="Segoe UI"/>
                <w:szCs w:val="20"/>
              </w:rPr>
              <w:t>Investor:</w:t>
            </w:r>
          </w:p>
          <w:p w14:paraId="5F5E8FE4" w14:textId="77777777" w:rsidR="00F51B0A" w:rsidRPr="00376E61" w:rsidRDefault="00F51B0A" w:rsidP="00AB62D2">
            <w:pPr>
              <w:rPr>
                <w:rFonts w:ascii="Segoe UI" w:hAnsi="Segoe UI" w:cs="Segoe UI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nil"/>
              <w:right w:val="nil"/>
            </w:tcBorders>
          </w:tcPr>
          <w:p w14:paraId="5DD3BC4A" w14:textId="77777777" w:rsidR="00F96061" w:rsidRPr="00F96061" w:rsidRDefault="00F96061" w:rsidP="00F96061">
            <w:pPr>
              <w:rPr>
                <w:rFonts w:ascii="Segoe UI" w:hAnsi="Segoe UI" w:cs="Segoe UI"/>
                <w:b/>
                <w:bCs/>
                <w:sz w:val="24"/>
                <w:szCs w:val="28"/>
              </w:rPr>
            </w:pPr>
            <w:r w:rsidRPr="00F96061">
              <w:rPr>
                <w:rFonts w:ascii="Segoe UI" w:hAnsi="Segoe UI" w:cs="Segoe UI"/>
                <w:b/>
                <w:bCs/>
                <w:sz w:val="24"/>
                <w:szCs w:val="28"/>
              </w:rPr>
              <w:t>MĚSTO KROMĚŘÍŽ</w:t>
            </w:r>
          </w:p>
          <w:p w14:paraId="1EEB3ED2" w14:textId="77777777" w:rsidR="00F96061" w:rsidRPr="00F96061" w:rsidRDefault="00F96061" w:rsidP="00F96061">
            <w:pPr>
              <w:rPr>
                <w:rFonts w:ascii="Segoe UI" w:hAnsi="Segoe UI" w:cs="Segoe UI"/>
                <w:b/>
                <w:bCs/>
                <w:sz w:val="24"/>
                <w:szCs w:val="28"/>
              </w:rPr>
            </w:pPr>
            <w:r w:rsidRPr="00F96061">
              <w:rPr>
                <w:rFonts w:ascii="Segoe UI" w:hAnsi="Segoe UI" w:cs="Segoe UI"/>
                <w:b/>
                <w:bCs/>
                <w:sz w:val="24"/>
                <w:szCs w:val="28"/>
              </w:rPr>
              <w:t>Velké nám. 115/1</w:t>
            </w:r>
          </w:p>
          <w:p w14:paraId="51691A96" w14:textId="41D5D342" w:rsidR="00F51B0A" w:rsidRPr="00376E61" w:rsidRDefault="00F96061" w:rsidP="00F96061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F96061">
              <w:rPr>
                <w:rFonts w:ascii="Segoe UI" w:hAnsi="Segoe UI" w:cs="Segoe UI"/>
                <w:b/>
                <w:bCs/>
                <w:sz w:val="24"/>
                <w:szCs w:val="28"/>
              </w:rPr>
              <w:t>767 01 Kroměříž</w:t>
            </w:r>
          </w:p>
        </w:tc>
      </w:tr>
      <w:tr w:rsidR="00F51B0A" w:rsidRPr="00376E61" w14:paraId="04C4DFFB" w14:textId="77777777" w:rsidTr="00F51B0A">
        <w:trPr>
          <w:trHeight w:val="631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14:paraId="1A5701B4" w14:textId="7A07393B" w:rsidR="00F51B0A" w:rsidRPr="00376E61" w:rsidRDefault="00F51B0A" w:rsidP="00F51B0A">
            <w:pPr>
              <w:rPr>
                <w:rFonts w:ascii="Segoe UI" w:hAnsi="Segoe UI" w:cs="Segoe UI"/>
                <w:szCs w:val="20"/>
              </w:rPr>
            </w:pPr>
            <w:r w:rsidRPr="00376E61">
              <w:rPr>
                <w:rFonts w:ascii="Segoe UI" w:hAnsi="Segoe UI" w:cs="Segoe UI"/>
                <w:szCs w:val="20"/>
              </w:rPr>
              <w:t>Zpracovatel PD:</w:t>
            </w:r>
          </w:p>
        </w:tc>
        <w:tc>
          <w:tcPr>
            <w:tcW w:w="6898" w:type="dxa"/>
            <w:tcBorders>
              <w:top w:val="nil"/>
              <w:left w:val="nil"/>
              <w:bottom w:val="nil"/>
              <w:right w:val="nil"/>
            </w:tcBorders>
          </w:tcPr>
          <w:p w14:paraId="1C1FE6C6" w14:textId="77777777" w:rsidR="003E5F1B" w:rsidRPr="003E5F1B" w:rsidRDefault="003E5F1B" w:rsidP="003E5F1B">
            <w:pPr>
              <w:rPr>
                <w:rFonts w:ascii="Segoe UI" w:hAnsi="Segoe UI" w:cs="Segoe UI"/>
                <w:b/>
                <w:bCs/>
                <w:sz w:val="24"/>
                <w:szCs w:val="28"/>
              </w:rPr>
            </w:pPr>
            <w:r w:rsidRPr="003E5F1B">
              <w:rPr>
                <w:rFonts w:ascii="Segoe UI" w:hAnsi="Segoe UI" w:cs="Segoe UI"/>
                <w:b/>
                <w:bCs/>
                <w:sz w:val="24"/>
                <w:szCs w:val="28"/>
              </w:rPr>
              <w:t>AP-volt, s.r.o.</w:t>
            </w:r>
          </w:p>
          <w:p w14:paraId="16E9072C" w14:textId="0EE4FA5F" w:rsidR="00F51B0A" w:rsidRDefault="003E5F1B" w:rsidP="003E5F1B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3E5F1B">
              <w:rPr>
                <w:rFonts w:ascii="Segoe UI" w:hAnsi="Segoe UI" w:cs="Segoe UI"/>
                <w:b/>
                <w:bCs/>
                <w:sz w:val="24"/>
                <w:szCs w:val="28"/>
              </w:rPr>
              <w:t>Křenovská 1374, Kojetín I-Město, 752 01 Kojetín</w:t>
            </w:r>
          </w:p>
        </w:tc>
      </w:tr>
      <w:tr w:rsidR="00F51B0A" w:rsidRPr="00376E61" w14:paraId="7BD5C7E1" w14:textId="77777777" w:rsidTr="00F51B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1"/>
        </w:trPr>
        <w:tc>
          <w:tcPr>
            <w:tcW w:w="2298" w:type="dxa"/>
          </w:tcPr>
          <w:p w14:paraId="7888EC33" w14:textId="77777777" w:rsidR="00F51B0A" w:rsidRDefault="00F51B0A" w:rsidP="00AB62D2">
            <w:pPr>
              <w:rPr>
                <w:rFonts w:ascii="Segoe UI" w:hAnsi="Segoe UI" w:cs="Segoe UI"/>
                <w:szCs w:val="20"/>
              </w:rPr>
            </w:pPr>
          </w:p>
          <w:p w14:paraId="7AA07868" w14:textId="5D574899" w:rsidR="00F51B0A" w:rsidRPr="00376E61" w:rsidRDefault="00F51B0A" w:rsidP="00AB62D2">
            <w:pPr>
              <w:rPr>
                <w:rFonts w:ascii="Segoe UI" w:hAnsi="Segoe UI" w:cs="Segoe UI"/>
                <w:szCs w:val="20"/>
              </w:rPr>
            </w:pPr>
            <w:proofErr w:type="spellStart"/>
            <w:r w:rsidRPr="00376E61">
              <w:rPr>
                <w:rFonts w:ascii="Segoe UI" w:hAnsi="Segoe UI" w:cs="Segoe UI"/>
                <w:szCs w:val="20"/>
              </w:rPr>
              <w:t>Zak</w:t>
            </w:r>
            <w:proofErr w:type="spellEnd"/>
            <w:r w:rsidRPr="00376E61">
              <w:rPr>
                <w:rFonts w:ascii="Segoe UI" w:hAnsi="Segoe UI" w:cs="Segoe UI"/>
                <w:szCs w:val="20"/>
              </w:rPr>
              <w:t>. číslo:</w:t>
            </w:r>
          </w:p>
        </w:tc>
        <w:tc>
          <w:tcPr>
            <w:tcW w:w="6898" w:type="dxa"/>
          </w:tcPr>
          <w:p w14:paraId="274F27C2" w14:textId="77777777" w:rsidR="00505BFE" w:rsidRDefault="00505BFE" w:rsidP="00AB62D2">
            <w:pPr>
              <w:rPr>
                <w:rFonts w:ascii="Segoe UI" w:hAnsi="Segoe UI" w:cs="Segoe UI"/>
              </w:rPr>
            </w:pPr>
          </w:p>
          <w:p w14:paraId="793831A7" w14:textId="0EA6E339" w:rsidR="00F51B0A" w:rsidRPr="00505BFE" w:rsidRDefault="00F96061" w:rsidP="00AB62D2">
            <w:pPr>
              <w:rPr>
                <w:rFonts w:ascii="Segoe UI" w:hAnsi="Segoe UI" w:cs="Segoe UI"/>
                <w:b/>
                <w:bCs/>
              </w:rPr>
            </w:pPr>
            <w:r w:rsidRPr="00F96061">
              <w:rPr>
                <w:rFonts w:ascii="Segoe UI" w:hAnsi="Segoe UI" w:cs="Segoe UI"/>
                <w:b/>
                <w:bCs/>
              </w:rPr>
              <w:t>251014-00</w:t>
            </w:r>
          </w:p>
        </w:tc>
      </w:tr>
      <w:tr w:rsidR="00F51B0A" w:rsidRPr="00376E61" w14:paraId="7483F4BC" w14:textId="77777777" w:rsidTr="002F71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2298" w:type="dxa"/>
          </w:tcPr>
          <w:p w14:paraId="4D4DF3D2" w14:textId="77777777" w:rsidR="00F51B0A" w:rsidRDefault="00F51B0A" w:rsidP="00AB62D2">
            <w:pPr>
              <w:rPr>
                <w:rFonts w:ascii="Segoe UI" w:hAnsi="Segoe UI" w:cs="Segoe UI"/>
                <w:szCs w:val="20"/>
              </w:rPr>
            </w:pPr>
          </w:p>
          <w:p w14:paraId="4244C046" w14:textId="5EBFF0E4" w:rsidR="00F51B0A" w:rsidRPr="00376E61" w:rsidRDefault="00F51B0A" w:rsidP="00AB62D2">
            <w:pPr>
              <w:rPr>
                <w:rFonts w:ascii="Segoe UI" w:hAnsi="Segoe UI" w:cs="Segoe UI"/>
                <w:szCs w:val="20"/>
              </w:rPr>
            </w:pPr>
            <w:r w:rsidRPr="00376E61">
              <w:rPr>
                <w:rFonts w:ascii="Segoe UI" w:hAnsi="Segoe UI" w:cs="Segoe UI"/>
                <w:szCs w:val="20"/>
              </w:rPr>
              <w:t>Datum zpracování:</w:t>
            </w:r>
          </w:p>
        </w:tc>
        <w:tc>
          <w:tcPr>
            <w:tcW w:w="6898" w:type="dxa"/>
          </w:tcPr>
          <w:p w14:paraId="5A3DCE2A" w14:textId="77777777" w:rsidR="00F51B0A" w:rsidRDefault="00F51B0A" w:rsidP="00AB62D2">
            <w:pPr>
              <w:rPr>
                <w:rFonts w:ascii="Segoe UI" w:hAnsi="Segoe UI" w:cs="Segoe UI"/>
              </w:rPr>
            </w:pPr>
          </w:p>
          <w:p w14:paraId="62911FF5" w14:textId="4739576D" w:rsidR="00F51B0A" w:rsidRPr="00F51B0A" w:rsidRDefault="00344EA0" w:rsidP="00AB62D2">
            <w:pPr>
              <w:rPr>
                <w:rFonts w:ascii="Segoe UI" w:hAnsi="Segoe UI" w:cs="Segoe UI"/>
                <w:b/>
                <w:bCs/>
              </w:rPr>
            </w:pPr>
            <w:r w:rsidRPr="00344EA0">
              <w:rPr>
                <w:rFonts w:ascii="Segoe UI" w:hAnsi="Segoe UI" w:cs="Segoe UI"/>
                <w:b/>
                <w:bCs/>
              </w:rPr>
              <w:t>05/2025</w:t>
            </w:r>
          </w:p>
        </w:tc>
      </w:tr>
      <w:tr w:rsidR="00F51B0A" w:rsidRPr="00376E61" w14:paraId="7D2987B3" w14:textId="77777777" w:rsidTr="00F51B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2298" w:type="dxa"/>
          </w:tcPr>
          <w:p w14:paraId="0550BE5F" w14:textId="20852B0A" w:rsidR="00F51B0A" w:rsidRPr="00376E61" w:rsidRDefault="00F51B0A" w:rsidP="00AB62D2">
            <w:pPr>
              <w:rPr>
                <w:rFonts w:ascii="Segoe UI" w:hAnsi="Segoe UI" w:cs="Segoe UI"/>
                <w:szCs w:val="20"/>
              </w:rPr>
            </w:pPr>
          </w:p>
        </w:tc>
        <w:tc>
          <w:tcPr>
            <w:tcW w:w="6898" w:type="dxa"/>
          </w:tcPr>
          <w:p w14:paraId="05A3EF8C" w14:textId="7A3363B6" w:rsidR="00F51B0A" w:rsidRPr="00376E61" w:rsidRDefault="00F51B0A" w:rsidP="00AB62D2">
            <w:pPr>
              <w:rPr>
                <w:rFonts w:ascii="Segoe UI" w:hAnsi="Segoe UI" w:cs="Segoe UI"/>
                <w:b/>
                <w:bCs/>
                <w:sz w:val="24"/>
                <w:szCs w:val="28"/>
              </w:rPr>
            </w:pPr>
          </w:p>
        </w:tc>
      </w:tr>
      <w:tr w:rsidR="00F51B0A" w:rsidRPr="00376E61" w14:paraId="34730540" w14:textId="77777777" w:rsidTr="00F51B0A">
        <w:trPr>
          <w:trHeight w:val="309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14:paraId="253B33AD" w14:textId="77777777" w:rsidR="00F51B0A" w:rsidRPr="00376E61" w:rsidRDefault="00F51B0A" w:rsidP="00AB62D2">
            <w:pPr>
              <w:rPr>
                <w:rFonts w:ascii="Segoe UI" w:hAnsi="Segoe UI" w:cs="Segoe UI"/>
              </w:rPr>
            </w:pPr>
            <w:r w:rsidRPr="00376E61">
              <w:rPr>
                <w:rFonts w:ascii="Segoe UI" w:hAnsi="Segoe UI" w:cs="Segoe UI"/>
                <w:szCs w:val="20"/>
              </w:rPr>
              <w:t>Část dokumentace</w:t>
            </w:r>
            <w:r w:rsidRPr="00376E61">
              <w:rPr>
                <w:rFonts w:ascii="Segoe UI" w:hAnsi="Segoe UI" w:cs="Segoe UI"/>
              </w:rPr>
              <w:t>:</w:t>
            </w:r>
          </w:p>
        </w:tc>
        <w:tc>
          <w:tcPr>
            <w:tcW w:w="6898" w:type="dxa"/>
            <w:tcBorders>
              <w:top w:val="nil"/>
              <w:left w:val="nil"/>
              <w:bottom w:val="nil"/>
              <w:right w:val="nil"/>
            </w:tcBorders>
          </w:tcPr>
          <w:p w14:paraId="6B3A3E40" w14:textId="682C01EB" w:rsidR="00F51B0A" w:rsidRPr="00376E61" w:rsidRDefault="002D6F3B" w:rsidP="00AB62D2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-</w:t>
            </w:r>
          </w:p>
        </w:tc>
      </w:tr>
      <w:tr w:rsidR="00F51B0A" w:rsidRPr="00376E61" w14:paraId="58C23D5F" w14:textId="77777777" w:rsidTr="00F51B0A">
        <w:trPr>
          <w:trHeight w:val="309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14:paraId="3B9D4696" w14:textId="5557C283" w:rsidR="00F51B0A" w:rsidRPr="00376E61" w:rsidRDefault="00F51B0A" w:rsidP="00AB62D2">
            <w:pPr>
              <w:rPr>
                <w:rFonts w:ascii="Segoe UI" w:hAnsi="Segoe UI" w:cs="Segoe UI"/>
                <w:szCs w:val="20"/>
              </w:rPr>
            </w:pPr>
            <w:r w:rsidRPr="00376E61">
              <w:rPr>
                <w:rFonts w:ascii="Segoe UI" w:hAnsi="Segoe UI" w:cs="Segoe UI"/>
                <w:szCs w:val="20"/>
              </w:rPr>
              <w:t>Část:</w:t>
            </w:r>
          </w:p>
        </w:tc>
        <w:tc>
          <w:tcPr>
            <w:tcW w:w="6898" w:type="dxa"/>
            <w:tcBorders>
              <w:top w:val="nil"/>
              <w:left w:val="nil"/>
              <w:bottom w:val="nil"/>
              <w:right w:val="nil"/>
            </w:tcBorders>
          </w:tcPr>
          <w:p w14:paraId="1BA9B645" w14:textId="4A7E7813" w:rsidR="00F51B0A" w:rsidRPr="00376E61" w:rsidRDefault="00F96061" w:rsidP="00AB62D2">
            <w:pPr>
              <w:rPr>
                <w:rFonts w:ascii="Segoe UI" w:hAnsi="Segoe UI" w:cs="Segoe UI"/>
                <w:b/>
              </w:rPr>
            </w:pPr>
            <w:r w:rsidRPr="00F96061">
              <w:rPr>
                <w:rFonts w:ascii="Segoe UI" w:hAnsi="Segoe UI" w:cs="Segoe UI"/>
                <w:b/>
              </w:rPr>
              <w:t xml:space="preserve">D.1.2.5 </w:t>
            </w:r>
            <w:r w:rsidRPr="00F96061">
              <w:rPr>
                <w:rFonts w:ascii="Segoe UI" w:hAnsi="Segoe UI" w:cs="Segoe UI"/>
                <w:b/>
              </w:rPr>
              <w:t>TPS – Silnoproud</w:t>
            </w:r>
          </w:p>
        </w:tc>
      </w:tr>
      <w:tr w:rsidR="00F51B0A" w:rsidRPr="00376E61" w14:paraId="4514B6AF" w14:textId="77777777" w:rsidTr="00F51B0A">
        <w:trPr>
          <w:trHeight w:val="321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14:paraId="2EB94A37" w14:textId="1B277F9F" w:rsidR="00F51B0A" w:rsidRPr="00376E61" w:rsidRDefault="00F51B0A" w:rsidP="00AB62D2">
            <w:pPr>
              <w:rPr>
                <w:rFonts w:ascii="Segoe UI" w:hAnsi="Segoe UI" w:cs="Segoe UI"/>
                <w:szCs w:val="20"/>
              </w:rPr>
            </w:pPr>
            <w:r w:rsidRPr="00376E61">
              <w:rPr>
                <w:rFonts w:ascii="Segoe UI" w:hAnsi="Segoe UI" w:cs="Segoe UI"/>
                <w:szCs w:val="20"/>
              </w:rPr>
              <w:t>Profese:</w:t>
            </w:r>
          </w:p>
        </w:tc>
        <w:tc>
          <w:tcPr>
            <w:tcW w:w="6898" w:type="dxa"/>
            <w:tcBorders>
              <w:top w:val="nil"/>
              <w:left w:val="nil"/>
              <w:bottom w:val="nil"/>
              <w:right w:val="nil"/>
            </w:tcBorders>
          </w:tcPr>
          <w:p w14:paraId="1560FE9E" w14:textId="169CDEBC" w:rsidR="00F51B0A" w:rsidRPr="00376E61" w:rsidRDefault="005F340C" w:rsidP="00AB62D2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SYSTÉM OCHRANY PŘED BLESKEM</w:t>
            </w:r>
          </w:p>
        </w:tc>
      </w:tr>
    </w:tbl>
    <w:p w14:paraId="505F7F38" w14:textId="77777777" w:rsidR="00F51B0A" w:rsidRDefault="00F51B0A" w:rsidP="00F51B0A">
      <w:pPr>
        <w:rPr>
          <w:rFonts w:ascii="Segoe UI" w:hAnsi="Segoe UI" w:cs="Segoe UI"/>
          <w:b/>
          <w:bCs/>
          <w:sz w:val="24"/>
          <w:szCs w:val="24"/>
        </w:rPr>
      </w:pPr>
    </w:p>
    <w:sectPr w:rsidR="00F51B0A" w:rsidSect="00471B67">
      <w:pgSz w:w="11906" w:h="16838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F54AA" w14:textId="77777777" w:rsidR="00521AD2" w:rsidRDefault="00521AD2" w:rsidP="005F0963">
      <w:pPr>
        <w:spacing w:line="240" w:lineRule="auto"/>
      </w:pPr>
      <w:r>
        <w:separator/>
      </w:r>
    </w:p>
  </w:endnote>
  <w:endnote w:type="continuationSeparator" w:id="0">
    <w:p w14:paraId="741303C0" w14:textId="77777777" w:rsidR="00521AD2" w:rsidRDefault="00521AD2" w:rsidP="005F09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303C9" w14:textId="77777777" w:rsidR="00521AD2" w:rsidRDefault="00521AD2" w:rsidP="005F0963">
      <w:pPr>
        <w:spacing w:line="240" w:lineRule="auto"/>
      </w:pPr>
      <w:r>
        <w:separator/>
      </w:r>
    </w:p>
  </w:footnote>
  <w:footnote w:type="continuationSeparator" w:id="0">
    <w:p w14:paraId="601B736D" w14:textId="77777777" w:rsidR="00521AD2" w:rsidRDefault="00521AD2" w:rsidP="005F096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963"/>
    <w:rsid w:val="00030475"/>
    <w:rsid w:val="000B4DEC"/>
    <w:rsid w:val="00162DBC"/>
    <w:rsid w:val="001E644A"/>
    <w:rsid w:val="00224332"/>
    <w:rsid w:val="00235151"/>
    <w:rsid w:val="002A7B5B"/>
    <w:rsid w:val="002D5B07"/>
    <w:rsid w:val="002D6F3B"/>
    <w:rsid w:val="002F7160"/>
    <w:rsid w:val="00317862"/>
    <w:rsid w:val="00320D3C"/>
    <w:rsid w:val="00344EA0"/>
    <w:rsid w:val="00374F74"/>
    <w:rsid w:val="00376E61"/>
    <w:rsid w:val="00377C70"/>
    <w:rsid w:val="003B42DA"/>
    <w:rsid w:val="003C154B"/>
    <w:rsid w:val="003D7F9B"/>
    <w:rsid w:val="003E5F1B"/>
    <w:rsid w:val="004475B4"/>
    <w:rsid w:val="00471B67"/>
    <w:rsid w:val="00505BFE"/>
    <w:rsid w:val="00521AD2"/>
    <w:rsid w:val="005766CD"/>
    <w:rsid w:val="005B1109"/>
    <w:rsid w:val="005B192B"/>
    <w:rsid w:val="005C40C3"/>
    <w:rsid w:val="005E088B"/>
    <w:rsid w:val="005F0963"/>
    <w:rsid w:val="005F24C5"/>
    <w:rsid w:val="005F340C"/>
    <w:rsid w:val="00610316"/>
    <w:rsid w:val="00633FFF"/>
    <w:rsid w:val="00643CBA"/>
    <w:rsid w:val="00647E7B"/>
    <w:rsid w:val="00696511"/>
    <w:rsid w:val="006C131F"/>
    <w:rsid w:val="006D593B"/>
    <w:rsid w:val="0076499C"/>
    <w:rsid w:val="007C055A"/>
    <w:rsid w:val="00817AA8"/>
    <w:rsid w:val="00832D61"/>
    <w:rsid w:val="00880845"/>
    <w:rsid w:val="00881178"/>
    <w:rsid w:val="0091422B"/>
    <w:rsid w:val="00975F28"/>
    <w:rsid w:val="009B534B"/>
    <w:rsid w:val="00A20A44"/>
    <w:rsid w:val="00B062B0"/>
    <w:rsid w:val="00B43802"/>
    <w:rsid w:val="00B73A48"/>
    <w:rsid w:val="00B860DD"/>
    <w:rsid w:val="00B916CE"/>
    <w:rsid w:val="00BC2079"/>
    <w:rsid w:val="00BE10A1"/>
    <w:rsid w:val="00C02DCD"/>
    <w:rsid w:val="00C46443"/>
    <w:rsid w:val="00D71776"/>
    <w:rsid w:val="00DC4384"/>
    <w:rsid w:val="00E465D7"/>
    <w:rsid w:val="00E515A9"/>
    <w:rsid w:val="00F51B0A"/>
    <w:rsid w:val="00F96061"/>
    <w:rsid w:val="00FF0412"/>
    <w:rsid w:val="00FF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D1301"/>
  <w15:chartTrackingRefBased/>
  <w15:docId w15:val="{B0E05B5C-DD11-45AE-9CD6-C63EC158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0963"/>
    <w:pPr>
      <w:spacing w:after="0" w:line="34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F0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F0963"/>
    <w:pPr>
      <w:tabs>
        <w:tab w:val="center" w:pos="4513"/>
        <w:tab w:val="right" w:pos="9026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0963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5F0963"/>
    <w:pPr>
      <w:tabs>
        <w:tab w:val="center" w:pos="4513"/>
        <w:tab w:val="right" w:pos="9026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096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Polách</dc:creator>
  <cp:keywords/>
  <dc:description/>
  <cp:lastModifiedBy>Adam Polách</cp:lastModifiedBy>
  <cp:revision>35</cp:revision>
  <cp:lastPrinted>2023-09-08T12:47:00Z</cp:lastPrinted>
  <dcterms:created xsi:type="dcterms:W3CDTF">2023-03-19T10:02:00Z</dcterms:created>
  <dcterms:modified xsi:type="dcterms:W3CDTF">2025-05-29T10:15:00Z</dcterms:modified>
</cp:coreProperties>
</file>